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1CB75F1D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</w:t>
      </w:r>
      <w:r w:rsidR="00153227">
        <w:rPr>
          <w:rFonts w:cs="Arial"/>
          <w:color w:val="62BEDF"/>
          <w:sz w:val="28"/>
          <w:szCs w:val="28"/>
        </w:rPr>
        <w:t xml:space="preserve">ublic </w:t>
      </w:r>
      <w:r w:rsidRPr="00814425">
        <w:rPr>
          <w:rFonts w:cs="Arial"/>
          <w:color w:val="62BEDF"/>
          <w:sz w:val="28"/>
          <w:szCs w:val="28"/>
        </w:rPr>
        <w:t>R</w:t>
      </w:r>
      <w:r w:rsidR="00153227">
        <w:rPr>
          <w:rFonts w:cs="Arial"/>
          <w:color w:val="62BEDF"/>
          <w:sz w:val="28"/>
          <w:szCs w:val="28"/>
        </w:rPr>
        <w:t>elations</w:t>
      </w:r>
      <w:r w:rsidRPr="00814425">
        <w:rPr>
          <w:rFonts w:cs="Arial"/>
          <w:color w:val="62BEDF"/>
          <w:sz w:val="28"/>
          <w:szCs w:val="28"/>
        </w:rPr>
        <w:t xml:space="preserve"> &amp; Communication</w:t>
      </w:r>
      <w:r w:rsidR="00B5619E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7BC73CC4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Pr="00814425">
        <w:rPr>
          <w:rFonts w:cs="Arial"/>
          <w:bCs/>
          <w:color w:val="0070C0"/>
          <w:sz w:val="24"/>
          <w:szCs w:val="24"/>
        </w:rPr>
        <w:t>Best</w:t>
      </w:r>
      <w:r w:rsidR="00232400">
        <w:rPr>
          <w:rFonts w:cs="Arial"/>
          <w:bCs/>
          <w:color w:val="0070C0"/>
          <w:sz w:val="24"/>
          <w:szCs w:val="24"/>
        </w:rPr>
        <w:t xml:space="preserve"> in</w:t>
      </w:r>
      <w:r w:rsidRPr="00814425">
        <w:rPr>
          <w:rFonts w:cs="Arial"/>
          <w:bCs/>
          <w:color w:val="0070C0"/>
          <w:sz w:val="24"/>
          <w:szCs w:val="24"/>
        </w:rPr>
        <w:t xml:space="preserve"> </w:t>
      </w:r>
      <w:r w:rsidR="00083971">
        <w:rPr>
          <w:rFonts w:cs="Arial"/>
          <w:bCs/>
          <w:color w:val="0070C0"/>
          <w:sz w:val="24"/>
          <w:szCs w:val="24"/>
        </w:rPr>
        <w:t xml:space="preserve">Issues and </w:t>
      </w:r>
      <w:r w:rsidRPr="00814425">
        <w:rPr>
          <w:rFonts w:cs="Arial"/>
          <w:bCs/>
          <w:color w:val="0070C0"/>
          <w:sz w:val="24"/>
          <w:szCs w:val="24"/>
        </w:rPr>
        <w:t>C</w:t>
      </w:r>
      <w:r w:rsidR="00D35B06">
        <w:rPr>
          <w:rFonts w:cs="Arial"/>
          <w:bCs/>
          <w:color w:val="0070C0"/>
          <w:sz w:val="24"/>
          <w:szCs w:val="24"/>
        </w:rPr>
        <w:t>ris</w:t>
      </w:r>
      <w:r w:rsidR="007C529D">
        <w:rPr>
          <w:rFonts w:cs="Arial"/>
          <w:bCs/>
          <w:color w:val="0070C0"/>
          <w:sz w:val="24"/>
          <w:szCs w:val="24"/>
        </w:rPr>
        <w:t>i</w:t>
      </w:r>
      <w:r w:rsidR="00083971">
        <w:rPr>
          <w:rFonts w:cs="Arial"/>
          <w:bCs/>
          <w:color w:val="0070C0"/>
          <w:sz w:val="24"/>
          <w:szCs w:val="24"/>
        </w:rPr>
        <w:t>s</w:t>
      </w:r>
      <w:r w:rsidR="00CB3CCC">
        <w:rPr>
          <w:rFonts w:cs="Arial"/>
          <w:bCs/>
          <w:color w:val="0070C0"/>
          <w:sz w:val="24"/>
          <w:szCs w:val="24"/>
        </w:rPr>
        <w:t xml:space="preserve"> </w:t>
      </w:r>
      <w:r w:rsidR="00ED6D5C">
        <w:rPr>
          <w:rFonts w:cs="Arial"/>
          <w:bCs/>
          <w:color w:val="0070C0"/>
          <w:sz w:val="24"/>
          <w:szCs w:val="24"/>
        </w:rPr>
        <w:t>C</w:t>
      </w:r>
      <w:r w:rsidR="00D35B06">
        <w:rPr>
          <w:rFonts w:cs="Arial"/>
          <w:bCs/>
          <w:color w:val="0070C0"/>
          <w:sz w:val="24"/>
          <w:szCs w:val="24"/>
        </w:rPr>
        <w:t>ommunic</w:t>
      </w:r>
      <w:r w:rsidR="00ED6D5C">
        <w:rPr>
          <w:rFonts w:cs="Arial"/>
          <w:bCs/>
          <w:color w:val="0070C0"/>
          <w:sz w:val="24"/>
          <w:szCs w:val="24"/>
        </w:rPr>
        <w:t>ation</w:t>
      </w:r>
      <w:r w:rsidR="00083971">
        <w:rPr>
          <w:rFonts w:cs="Arial"/>
          <w:bCs/>
          <w:color w:val="0070C0"/>
          <w:sz w:val="24"/>
          <w:szCs w:val="24"/>
        </w:rPr>
        <w:t>s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6CFD5295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>the practitioner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 </w:t>
      </w:r>
      <w:r w:rsidR="00B447AC">
        <w:rPr>
          <w:rFonts w:ascii="Arial" w:hAnsi="Arial" w:cs="Arial"/>
          <w:noProof/>
          <w:color w:val="000000" w:themeColor="text1"/>
        </w:rPr>
        <w:t xml:space="preserve">handled </w:t>
      </w:r>
      <w:r w:rsidR="00447B64">
        <w:rPr>
          <w:rFonts w:ascii="Arial" w:hAnsi="Arial" w:cs="Arial"/>
          <w:noProof/>
          <w:color w:val="000000" w:themeColor="text1"/>
        </w:rPr>
        <w:t xml:space="preserve">issues and </w:t>
      </w:r>
      <w:r w:rsidR="00B447AC">
        <w:rPr>
          <w:rFonts w:ascii="Arial" w:hAnsi="Arial" w:cs="Arial"/>
          <w:noProof/>
          <w:color w:val="000000" w:themeColor="text1"/>
        </w:rPr>
        <w:t>cris</w:t>
      </w:r>
      <w:r w:rsidR="00447B64">
        <w:rPr>
          <w:rFonts w:ascii="Arial" w:hAnsi="Arial" w:cs="Arial"/>
          <w:noProof/>
          <w:color w:val="000000" w:themeColor="text1"/>
        </w:rPr>
        <w:t>e</w:t>
      </w:r>
      <w:r w:rsidR="00B447AC">
        <w:rPr>
          <w:rFonts w:ascii="Arial" w:hAnsi="Arial" w:cs="Arial"/>
          <w:noProof/>
          <w:color w:val="000000" w:themeColor="text1"/>
        </w:rPr>
        <w:t>s effectively</w:t>
      </w:r>
      <w:r w:rsidR="00E8481A">
        <w:rPr>
          <w:rFonts w:ascii="Arial" w:hAnsi="Arial" w:cs="Arial"/>
          <w:noProof/>
          <w:color w:val="000000" w:themeColor="text1"/>
        </w:rPr>
        <w:t>, maintain</w:t>
      </w:r>
      <w:r w:rsidR="005D4E61">
        <w:rPr>
          <w:rFonts w:ascii="Arial" w:hAnsi="Arial" w:cs="Arial"/>
          <w:noProof/>
          <w:color w:val="000000" w:themeColor="text1"/>
        </w:rPr>
        <w:t xml:space="preserve">ing/rebuilding </w:t>
      </w:r>
      <w:r w:rsidR="001022DC">
        <w:rPr>
          <w:rFonts w:ascii="Arial" w:hAnsi="Arial" w:cs="Arial"/>
          <w:noProof/>
          <w:color w:val="000000" w:themeColor="text1"/>
        </w:rPr>
        <w:t xml:space="preserve">stakeholder confidence, </w:t>
      </w:r>
      <w:r w:rsidR="005D4E61">
        <w:rPr>
          <w:rFonts w:ascii="Arial" w:hAnsi="Arial" w:cs="Arial"/>
          <w:noProof/>
          <w:color w:val="000000" w:themeColor="text1"/>
        </w:rPr>
        <w:t xml:space="preserve">trust </w:t>
      </w:r>
      <w:r w:rsidR="001022DC">
        <w:rPr>
          <w:rFonts w:ascii="Arial" w:hAnsi="Arial" w:cs="Arial"/>
          <w:noProof/>
          <w:color w:val="000000" w:themeColor="text1"/>
        </w:rPr>
        <w:t>a</w:t>
      </w:r>
      <w:r w:rsidR="00B447AC">
        <w:rPr>
          <w:rFonts w:ascii="Arial" w:hAnsi="Arial" w:cs="Arial"/>
          <w:noProof/>
          <w:color w:val="000000" w:themeColor="text1"/>
        </w:rPr>
        <w:t xml:space="preserve">nd </w:t>
      </w:r>
      <w:r w:rsidR="001022DC">
        <w:rPr>
          <w:rFonts w:ascii="Arial" w:hAnsi="Arial" w:cs="Arial"/>
          <w:noProof/>
          <w:color w:val="000000" w:themeColor="text1"/>
        </w:rPr>
        <w:t>reputation</w:t>
      </w:r>
      <w:r w:rsidR="00EC0510">
        <w:rPr>
          <w:rFonts w:ascii="Arial" w:hAnsi="Arial" w:cs="Arial"/>
          <w:noProof/>
          <w:color w:val="000000" w:themeColor="text1"/>
        </w:rPr>
        <w:t xml:space="preserve"> in 2023-2024</w:t>
      </w:r>
      <w:r w:rsidR="00DD3F7E">
        <w:rPr>
          <w:rFonts w:ascii="Arial" w:hAnsi="Arial" w:cs="Arial"/>
          <w:noProof/>
          <w:color w:val="000000" w:themeColor="text1"/>
        </w:rPr>
        <w:t xml:space="preserve">. They were able </w:t>
      </w:r>
      <w:r w:rsidR="00B447AC">
        <w:rPr>
          <w:rFonts w:ascii="Arial" w:hAnsi="Arial" w:cs="Arial"/>
          <w:noProof/>
          <w:color w:val="000000" w:themeColor="text1"/>
        </w:rPr>
        <w:t>to</w:t>
      </w:r>
      <w:r w:rsidR="00DD3F7E">
        <w:rPr>
          <w:rFonts w:ascii="Arial" w:hAnsi="Arial" w:cs="Arial"/>
          <w:noProof/>
          <w:color w:val="000000" w:themeColor="text1"/>
        </w:rPr>
        <w:t xml:space="preserve"> improve </w:t>
      </w:r>
      <w:r w:rsidR="00B447AC">
        <w:rPr>
          <w:rFonts w:ascii="Arial" w:hAnsi="Arial" w:cs="Arial"/>
          <w:noProof/>
          <w:color w:val="000000" w:themeColor="text1"/>
        </w:rPr>
        <w:t xml:space="preserve">public perception about </w:t>
      </w:r>
      <w:r w:rsidR="00447B64">
        <w:rPr>
          <w:rFonts w:ascii="Arial" w:hAnsi="Arial" w:cs="Arial"/>
          <w:noProof/>
          <w:color w:val="000000" w:themeColor="text1"/>
        </w:rPr>
        <w:t>their</w:t>
      </w:r>
      <w:r w:rsidR="007C09C5">
        <w:rPr>
          <w:rFonts w:ascii="Arial" w:hAnsi="Arial" w:cs="Arial"/>
          <w:noProof/>
          <w:color w:val="000000" w:themeColor="text1"/>
        </w:rPr>
        <w:t xml:space="preserve"> instituition</w:t>
      </w:r>
      <w:r w:rsidR="00DD3F7E">
        <w:rPr>
          <w:rFonts w:ascii="Arial" w:hAnsi="Arial" w:cs="Arial"/>
          <w:noProof/>
          <w:color w:val="000000" w:themeColor="text1"/>
        </w:rPr>
        <w:t xml:space="preserve"> and ensured continued business success</w:t>
      </w:r>
      <w:r w:rsidR="007C09C5">
        <w:rPr>
          <w:rFonts w:ascii="Arial" w:hAnsi="Arial" w:cs="Arial"/>
          <w:noProof/>
          <w:color w:val="000000" w:themeColor="text1"/>
        </w:rPr>
        <w:t xml:space="preserve">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194FDFBA">
                <wp:simplePos x="0" y="0"/>
                <wp:positionH relativeFrom="column">
                  <wp:posOffset>1114425</wp:posOffset>
                </wp:positionH>
                <wp:positionV relativeFrom="paragraph">
                  <wp:posOffset>238125</wp:posOffset>
                </wp:positionV>
                <wp:extent cx="5257800" cy="2921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7.75pt;margin-top:18.75pt;width:414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1F520AF1">
                <wp:simplePos x="0" y="0"/>
                <wp:positionH relativeFrom="margin">
                  <wp:posOffset>1095374</wp:posOffset>
                </wp:positionH>
                <wp:positionV relativeFrom="paragraph">
                  <wp:posOffset>119380</wp:posOffset>
                </wp:positionV>
                <wp:extent cx="5305425" cy="647700"/>
                <wp:effectExtent l="0" t="0" r="28575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6.25pt;margin-top:9.4pt;width:417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61317628" w14:textId="77777777" w:rsidR="008D48E3" w:rsidRDefault="00654128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</w:t>
      </w:r>
      <w:r w:rsidR="008D48E3">
        <w:rPr>
          <w:rFonts w:ascii="Arial" w:hAnsi="Arial" w:cs="Arial"/>
          <w:b/>
        </w:rPr>
        <w:t>le</w:t>
      </w:r>
    </w:p>
    <w:p w14:paraId="2CC46062" w14:textId="37696416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40233364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C6657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0A1CB0AB" w14:textId="77777777" w:rsidR="00713173" w:rsidRPr="00446613" w:rsidRDefault="006A1043" w:rsidP="00713173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84645D" w:rsidRPr="00814425">
        <w:rPr>
          <w:rFonts w:ascii="Arial" w:hAnsi="Arial" w:cs="Arial"/>
        </w:rPr>
        <w:t xml:space="preserve"> </w:t>
      </w:r>
      <w:r w:rsidR="0071563F" w:rsidRPr="00814425">
        <w:rPr>
          <w:rFonts w:ascii="Arial" w:hAnsi="Arial" w:cs="Arial"/>
        </w:rPr>
        <w:t>submit your completed form</w:t>
      </w:r>
      <w:r w:rsidR="00F87CA6">
        <w:rPr>
          <w:rFonts w:ascii="Arial" w:hAnsi="Arial" w:cs="Arial"/>
        </w:rPr>
        <w:t xml:space="preserve">, </w:t>
      </w:r>
      <w:r w:rsidR="00083B34">
        <w:rPr>
          <w:rFonts w:ascii="Arial" w:hAnsi="Arial" w:cs="Arial"/>
        </w:rPr>
        <w:t>company profile</w:t>
      </w:r>
      <w:r w:rsidR="0071563F" w:rsidRPr="00814425">
        <w:rPr>
          <w:rFonts w:ascii="Arial" w:hAnsi="Arial" w:cs="Arial"/>
        </w:rPr>
        <w:t xml:space="preserve"> </w:t>
      </w:r>
      <w:r w:rsidR="00DD3F7E">
        <w:rPr>
          <w:rFonts w:ascii="Arial" w:hAnsi="Arial" w:cs="Arial"/>
        </w:rPr>
        <w:t xml:space="preserve">and organisational logo </w:t>
      </w:r>
      <w:r w:rsidR="0071563F" w:rsidRPr="00814425">
        <w:rPr>
          <w:rFonts w:ascii="Arial" w:hAnsi="Arial" w:cs="Arial"/>
        </w:rPr>
        <w:t xml:space="preserve">on </w:t>
      </w:r>
      <w:hyperlink r:id="rId8" w:history="1">
        <w:r w:rsidR="007C6A95" w:rsidRPr="007C6A95">
          <w:rPr>
            <w:rStyle w:val="Hyperlink"/>
            <w:rFonts w:ascii="Arial" w:hAnsi="Arial" w:cs="Arial"/>
          </w:rPr>
          <w:t>https://awards.iprghana.org/</w:t>
        </w:r>
      </w:hyperlink>
      <w:r w:rsidR="007C6A95">
        <w:rPr>
          <w:rFonts w:ascii="Arial" w:hAnsi="Arial" w:cs="Arial"/>
        </w:rPr>
        <w:t xml:space="preserve"> </w:t>
      </w:r>
      <w:r w:rsidR="00E65802" w:rsidRPr="00814425">
        <w:rPr>
          <w:rFonts w:ascii="Arial" w:hAnsi="Arial" w:cs="Arial"/>
        </w:rPr>
        <w:t xml:space="preserve">and also send to </w:t>
      </w:r>
      <w:hyperlink r:id="rId9" w:history="1">
        <w:r w:rsidR="00942ADC" w:rsidRPr="0098696E">
          <w:rPr>
            <w:rStyle w:val="Hyperlink"/>
            <w:rFonts w:ascii="Arial" w:hAnsi="Arial" w:cs="Arial"/>
          </w:rPr>
          <w:t>awards@iprghana.org</w:t>
        </w:r>
      </w:hyperlink>
      <w:r w:rsidR="009B70AF">
        <w:rPr>
          <w:rFonts w:ascii="Arial" w:hAnsi="Arial" w:cs="Arial"/>
        </w:rPr>
        <w:t xml:space="preserve">. </w:t>
      </w:r>
      <w:r w:rsidR="00713173" w:rsidRPr="00550974">
        <w:rPr>
          <w:rFonts w:ascii="Arial" w:hAnsi="Arial" w:cs="Arial"/>
          <w:i/>
          <w:iCs/>
        </w:rPr>
        <w:t xml:space="preserve">If submitting client work, </w:t>
      </w:r>
      <w:r w:rsidR="00713173" w:rsidRPr="00446613">
        <w:rPr>
          <w:rFonts w:ascii="Arial" w:hAnsi="Arial" w:cs="Arial"/>
          <w:i/>
          <w:iCs/>
        </w:rPr>
        <w:t>seek their permission and confirmation that you</w:t>
      </w:r>
      <w:r w:rsidR="00713173" w:rsidRPr="00550974">
        <w:rPr>
          <w:rFonts w:ascii="Arial" w:hAnsi="Arial" w:cs="Arial"/>
          <w:i/>
          <w:iCs/>
        </w:rPr>
        <w:t xml:space="preserve"> or your team delivered the work.</w:t>
      </w:r>
      <w:r w:rsidR="00713173" w:rsidRPr="00446613">
        <w:rPr>
          <w:rFonts w:ascii="Arial" w:hAnsi="Arial" w:cs="Arial"/>
          <w:i/>
          <w:iCs/>
        </w:rPr>
        <w:t xml:space="preserve"> </w:t>
      </w:r>
      <w:r w:rsidR="00713173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713173" w:rsidRPr="00446613">
        <w:rPr>
          <w:rFonts w:ascii="Arial" w:hAnsi="Arial" w:cs="Arial"/>
          <w:i/>
          <w:iCs/>
        </w:rPr>
        <w:t xml:space="preserve"> </w:t>
      </w:r>
    </w:p>
    <w:p w14:paraId="09B24A45" w14:textId="77777777" w:rsidR="00713173" w:rsidRPr="00814425" w:rsidRDefault="00713173" w:rsidP="00713173">
      <w:pPr>
        <w:spacing w:after="0" w:line="240" w:lineRule="auto"/>
        <w:rPr>
          <w:rFonts w:ascii="Arial" w:hAnsi="Arial" w:cs="Arial"/>
        </w:rPr>
      </w:pPr>
    </w:p>
    <w:p w14:paraId="17D7EABF" w14:textId="77777777" w:rsidR="00713173" w:rsidRPr="00814425" w:rsidRDefault="00713173" w:rsidP="00713173">
      <w:pPr>
        <w:spacing w:after="0"/>
        <w:rPr>
          <w:rFonts w:ascii="Arial" w:hAnsi="Arial" w:cs="Arial"/>
          <w:lang w:val="en-GB"/>
        </w:rPr>
      </w:pPr>
    </w:p>
    <w:p w14:paraId="51556545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41AF7A2" w14:textId="77777777" w:rsidR="00713173" w:rsidRDefault="00713173" w:rsidP="00713173">
      <w:pPr>
        <w:spacing w:before="120" w:after="0" w:line="240" w:lineRule="auto"/>
        <w:jc w:val="both"/>
        <w:rPr>
          <w:rFonts w:ascii="Arial" w:hAnsi="Arial" w:cs="Arial"/>
        </w:rPr>
      </w:pPr>
    </w:p>
    <w:p w14:paraId="299AED73" w14:textId="77777777" w:rsidR="00713173" w:rsidRDefault="00713173" w:rsidP="00713173">
      <w:pPr>
        <w:spacing w:before="120" w:after="0" w:line="240" w:lineRule="auto"/>
        <w:jc w:val="both"/>
        <w:rPr>
          <w:rFonts w:ascii="Arial" w:hAnsi="Arial" w:cs="Arial"/>
        </w:rPr>
      </w:pPr>
    </w:p>
    <w:p w14:paraId="37942853" w14:textId="77777777" w:rsidR="00713173" w:rsidRDefault="00713173" w:rsidP="00713173">
      <w:pPr>
        <w:spacing w:before="120" w:after="0" w:line="240" w:lineRule="auto"/>
        <w:jc w:val="both"/>
        <w:rPr>
          <w:rFonts w:ascii="Arial" w:hAnsi="Arial" w:cs="Arial"/>
        </w:rPr>
      </w:pPr>
    </w:p>
    <w:p w14:paraId="49DBBFEF" w14:textId="77777777" w:rsidR="00713173" w:rsidRPr="00B74CE9" w:rsidRDefault="00713173" w:rsidP="00713173">
      <w:pPr>
        <w:spacing w:before="120" w:after="0" w:line="240" w:lineRule="auto"/>
        <w:jc w:val="both"/>
        <w:rPr>
          <w:rFonts w:ascii="Arial" w:hAnsi="Arial" w:cs="Arial"/>
        </w:rPr>
      </w:pPr>
    </w:p>
    <w:p w14:paraId="0E5F0E1E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FAD43A7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650944B1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2F9D3137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3C75C892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0D9C6EB8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45504EFA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34F2A742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5C077208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4AE7BB1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54CC0686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322318A0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7472B8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619FFD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4367A7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EC5B18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5F4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036F7101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4ED933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EF6F51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8E3E95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03B0E5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A62811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5BFD27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0B8700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E46EFED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326F4AB7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72920C72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7F45391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336E015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B3F4984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5F41629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002E821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1A900D89" w14:textId="77777777" w:rsidR="00713173" w:rsidRDefault="00713173" w:rsidP="00713173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2364088E" w14:textId="77777777" w:rsidR="00713173" w:rsidRPr="00B74CE9" w:rsidRDefault="00713173" w:rsidP="00713173">
      <w:pPr>
        <w:spacing w:before="120" w:after="0" w:line="240" w:lineRule="auto"/>
        <w:jc w:val="both"/>
        <w:rPr>
          <w:rFonts w:ascii="Arial" w:hAnsi="Arial" w:cs="Arial"/>
        </w:rPr>
      </w:pPr>
    </w:p>
    <w:p w14:paraId="4FA8E383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1D2CEDB6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5FA81FC7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4FD80C21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2E562AFA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3ABB7C42" w14:textId="77777777" w:rsidR="00713173" w:rsidRPr="00BA4E6E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459AB5BC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5B3ACB41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79947445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4F3D7E57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0524B271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6BDE3C90" w14:textId="77777777" w:rsidR="00713173" w:rsidRPr="00B74CE9" w:rsidRDefault="00713173" w:rsidP="00713173">
      <w:pPr>
        <w:spacing w:after="0" w:line="240" w:lineRule="auto"/>
        <w:jc w:val="both"/>
        <w:rPr>
          <w:rFonts w:ascii="Arial" w:hAnsi="Arial" w:cs="Arial"/>
        </w:rPr>
      </w:pPr>
    </w:p>
    <w:p w14:paraId="47C66443" w14:textId="77777777" w:rsidR="00713173" w:rsidRDefault="00713173" w:rsidP="0071317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01333C" w14:textId="77777777" w:rsidR="00713173" w:rsidRPr="005044D2" w:rsidRDefault="00713173" w:rsidP="00713173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461756EB" w14:textId="77777777" w:rsidR="00713173" w:rsidRPr="005044D2" w:rsidRDefault="00713173" w:rsidP="00713173">
      <w:pPr>
        <w:spacing w:after="120" w:line="240" w:lineRule="auto"/>
        <w:rPr>
          <w:rFonts w:ascii="Arial" w:hAnsi="Arial" w:cs="Arial"/>
          <w:bCs/>
        </w:rPr>
      </w:pPr>
    </w:p>
    <w:p w14:paraId="086E5236" w14:textId="77777777" w:rsidR="00713173" w:rsidRPr="005044D2" w:rsidRDefault="00713173" w:rsidP="00713173">
      <w:pPr>
        <w:spacing w:after="120" w:line="240" w:lineRule="auto"/>
        <w:rPr>
          <w:rFonts w:ascii="Arial" w:hAnsi="Arial" w:cs="Arial"/>
          <w:bCs/>
        </w:rPr>
      </w:pPr>
    </w:p>
    <w:p w14:paraId="0B54971F" w14:textId="77777777" w:rsidR="00713173" w:rsidRPr="005044D2" w:rsidRDefault="00713173" w:rsidP="00713173">
      <w:pPr>
        <w:spacing w:after="120" w:line="240" w:lineRule="auto"/>
        <w:rPr>
          <w:rFonts w:ascii="Arial" w:hAnsi="Arial" w:cs="Arial"/>
          <w:bCs/>
        </w:rPr>
      </w:pPr>
    </w:p>
    <w:p w14:paraId="473627E6" w14:textId="77777777" w:rsidR="00713173" w:rsidRPr="005044D2" w:rsidRDefault="00713173" w:rsidP="00713173">
      <w:pPr>
        <w:spacing w:after="120" w:line="240" w:lineRule="auto"/>
        <w:rPr>
          <w:rFonts w:ascii="Arial" w:hAnsi="Arial" w:cs="Arial"/>
          <w:bCs/>
        </w:rPr>
      </w:pPr>
    </w:p>
    <w:p w14:paraId="03A57FC5" w14:textId="77777777" w:rsidR="00713173" w:rsidRPr="00814425" w:rsidRDefault="00713173" w:rsidP="0071317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7F235A8A" w14:textId="77777777" w:rsidR="00713173" w:rsidRPr="00B74CE9" w:rsidRDefault="00713173" w:rsidP="00713173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0A556642" w14:textId="77777777" w:rsidR="00713173" w:rsidRPr="00814425" w:rsidRDefault="00713173" w:rsidP="00713173">
      <w:pPr>
        <w:spacing w:after="120" w:line="240" w:lineRule="auto"/>
        <w:jc w:val="center"/>
        <w:rPr>
          <w:rFonts w:ascii="Arial" w:hAnsi="Arial" w:cs="Arial"/>
          <w:b/>
          <w:lang w:val="en-GB"/>
        </w:rPr>
      </w:pPr>
    </w:p>
    <w:p w14:paraId="548EC342" w14:textId="45AFB74B" w:rsidR="00E136C8" w:rsidRPr="00814425" w:rsidRDefault="00E136C8" w:rsidP="00713173">
      <w:pPr>
        <w:spacing w:after="0" w:line="240" w:lineRule="auto"/>
        <w:rPr>
          <w:rFonts w:ascii="Arial" w:hAnsi="Arial" w:cs="Arial"/>
          <w:b/>
          <w:lang w:val="en-GB"/>
        </w:rPr>
      </w:pPr>
    </w:p>
    <w:sectPr w:rsidR="00E136C8" w:rsidRPr="00814425" w:rsidSect="0001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D648" w14:textId="77777777" w:rsidR="00D47B07" w:rsidRDefault="00D47B07" w:rsidP="00021C75">
      <w:pPr>
        <w:spacing w:after="0" w:line="240" w:lineRule="auto"/>
      </w:pPr>
      <w:r>
        <w:separator/>
      </w:r>
    </w:p>
  </w:endnote>
  <w:endnote w:type="continuationSeparator" w:id="0">
    <w:p w14:paraId="1D6DE3D5" w14:textId="77777777" w:rsidR="00D47B07" w:rsidRDefault="00D47B07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F739" w14:textId="77777777" w:rsidR="00085C36" w:rsidRDefault="00085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35146590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085C36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085C36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E7B287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C48B" w14:textId="77777777" w:rsidR="00085C36" w:rsidRDefault="00085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43EF" w14:textId="77777777" w:rsidR="00D47B07" w:rsidRDefault="00D47B07" w:rsidP="00021C75">
      <w:pPr>
        <w:spacing w:after="0" w:line="240" w:lineRule="auto"/>
      </w:pPr>
      <w:r>
        <w:separator/>
      </w:r>
    </w:p>
  </w:footnote>
  <w:footnote w:type="continuationSeparator" w:id="0">
    <w:p w14:paraId="12ADCFBF" w14:textId="77777777" w:rsidR="00D47B07" w:rsidRDefault="00D47B07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FC9A" w14:textId="77777777" w:rsidR="00085C36" w:rsidRDefault="00085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2E39" w14:textId="77777777" w:rsidR="00085C36" w:rsidRDefault="00085C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5A05" w14:textId="77777777" w:rsidR="00085C36" w:rsidRDefault="00085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109C9"/>
    <w:rsid w:val="00011F88"/>
    <w:rsid w:val="00014FD2"/>
    <w:rsid w:val="00021C75"/>
    <w:rsid w:val="0003329E"/>
    <w:rsid w:val="000406D7"/>
    <w:rsid w:val="00041ED7"/>
    <w:rsid w:val="0004258E"/>
    <w:rsid w:val="00070A2E"/>
    <w:rsid w:val="00075C45"/>
    <w:rsid w:val="00083971"/>
    <w:rsid w:val="00083B34"/>
    <w:rsid w:val="00085C36"/>
    <w:rsid w:val="00087DB9"/>
    <w:rsid w:val="000A2A7C"/>
    <w:rsid w:val="000D22EB"/>
    <w:rsid w:val="000E018D"/>
    <w:rsid w:val="000E0BF1"/>
    <w:rsid w:val="000E2EFE"/>
    <w:rsid w:val="000E52EF"/>
    <w:rsid w:val="000E7C57"/>
    <w:rsid w:val="000F0D55"/>
    <w:rsid w:val="000F1344"/>
    <w:rsid w:val="001022DC"/>
    <w:rsid w:val="00103DAB"/>
    <w:rsid w:val="0011054A"/>
    <w:rsid w:val="00116C73"/>
    <w:rsid w:val="0011721C"/>
    <w:rsid w:val="00136D82"/>
    <w:rsid w:val="00143375"/>
    <w:rsid w:val="00143766"/>
    <w:rsid w:val="00153227"/>
    <w:rsid w:val="001626CD"/>
    <w:rsid w:val="0018037F"/>
    <w:rsid w:val="00186552"/>
    <w:rsid w:val="00187639"/>
    <w:rsid w:val="00187F52"/>
    <w:rsid w:val="001A38B2"/>
    <w:rsid w:val="001B69B4"/>
    <w:rsid w:val="001C0937"/>
    <w:rsid w:val="001C6F2A"/>
    <w:rsid w:val="001E7BA8"/>
    <w:rsid w:val="001F164B"/>
    <w:rsid w:val="001F4AF2"/>
    <w:rsid w:val="00204DFC"/>
    <w:rsid w:val="002145DA"/>
    <w:rsid w:val="00222DAD"/>
    <w:rsid w:val="00232400"/>
    <w:rsid w:val="002354A5"/>
    <w:rsid w:val="002405D9"/>
    <w:rsid w:val="00250DA6"/>
    <w:rsid w:val="00252A86"/>
    <w:rsid w:val="00257137"/>
    <w:rsid w:val="00280046"/>
    <w:rsid w:val="002B6725"/>
    <w:rsid w:val="002D11B3"/>
    <w:rsid w:val="002E0D28"/>
    <w:rsid w:val="002F012A"/>
    <w:rsid w:val="002F7448"/>
    <w:rsid w:val="00310461"/>
    <w:rsid w:val="0033317F"/>
    <w:rsid w:val="00342E59"/>
    <w:rsid w:val="00344633"/>
    <w:rsid w:val="003448D4"/>
    <w:rsid w:val="00352D33"/>
    <w:rsid w:val="003610B4"/>
    <w:rsid w:val="00363250"/>
    <w:rsid w:val="003700B9"/>
    <w:rsid w:val="003A1591"/>
    <w:rsid w:val="003A6B20"/>
    <w:rsid w:val="003B229E"/>
    <w:rsid w:val="003B73E2"/>
    <w:rsid w:val="003C5641"/>
    <w:rsid w:val="003D3D00"/>
    <w:rsid w:val="00400588"/>
    <w:rsid w:val="004052C6"/>
    <w:rsid w:val="004122C4"/>
    <w:rsid w:val="0041502C"/>
    <w:rsid w:val="00422BB4"/>
    <w:rsid w:val="0042379D"/>
    <w:rsid w:val="0043335F"/>
    <w:rsid w:val="004343CC"/>
    <w:rsid w:val="00447B64"/>
    <w:rsid w:val="00453E57"/>
    <w:rsid w:val="0049034A"/>
    <w:rsid w:val="004915E9"/>
    <w:rsid w:val="004B3BAF"/>
    <w:rsid w:val="004C0A84"/>
    <w:rsid w:val="004C3AAB"/>
    <w:rsid w:val="004F7735"/>
    <w:rsid w:val="00507FC4"/>
    <w:rsid w:val="0051029C"/>
    <w:rsid w:val="00521152"/>
    <w:rsid w:val="00530E4B"/>
    <w:rsid w:val="00534132"/>
    <w:rsid w:val="005410B1"/>
    <w:rsid w:val="00576572"/>
    <w:rsid w:val="005912AD"/>
    <w:rsid w:val="00592528"/>
    <w:rsid w:val="005B0013"/>
    <w:rsid w:val="005D0997"/>
    <w:rsid w:val="005D488E"/>
    <w:rsid w:val="005D4E61"/>
    <w:rsid w:val="005E06CE"/>
    <w:rsid w:val="005E0BCB"/>
    <w:rsid w:val="005E6FE6"/>
    <w:rsid w:val="005F6846"/>
    <w:rsid w:val="005F788D"/>
    <w:rsid w:val="006105D6"/>
    <w:rsid w:val="00625A96"/>
    <w:rsid w:val="00627AE2"/>
    <w:rsid w:val="006310B8"/>
    <w:rsid w:val="00632071"/>
    <w:rsid w:val="0064281E"/>
    <w:rsid w:val="00654128"/>
    <w:rsid w:val="0066043B"/>
    <w:rsid w:val="0066795A"/>
    <w:rsid w:val="0068649F"/>
    <w:rsid w:val="00687CBF"/>
    <w:rsid w:val="00697E44"/>
    <w:rsid w:val="006A1043"/>
    <w:rsid w:val="006B5681"/>
    <w:rsid w:val="006B71AE"/>
    <w:rsid w:val="006C6B9C"/>
    <w:rsid w:val="006D3BF2"/>
    <w:rsid w:val="006D5AF4"/>
    <w:rsid w:val="006D7A5A"/>
    <w:rsid w:val="006F5DCC"/>
    <w:rsid w:val="00701B50"/>
    <w:rsid w:val="00713173"/>
    <w:rsid w:val="0071563F"/>
    <w:rsid w:val="00723E65"/>
    <w:rsid w:val="00742D7B"/>
    <w:rsid w:val="00762438"/>
    <w:rsid w:val="00762D05"/>
    <w:rsid w:val="0077357A"/>
    <w:rsid w:val="007757D3"/>
    <w:rsid w:val="0077583E"/>
    <w:rsid w:val="00787E7E"/>
    <w:rsid w:val="007B4706"/>
    <w:rsid w:val="007B731D"/>
    <w:rsid w:val="007C09C5"/>
    <w:rsid w:val="007C2F3D"/>
    <w:rsid w:val="007C529D"/>
    <w:rsid w:val="007C6A95"/>
    <w:rsid w:val="00802CDF"/>
    <w:rsid w:val="00803A46"/>
    <w:rsid w:val="008064EA"/>
    <w:rsid w:val="00806BF1"/>
    <w:rsid w:val="00807E68"/>
    <w:rsid w:val="00814425"/>
    <w:rsid w:val="00822928"/>
    <w:rsid w:val="00824455"/>
    <w:rsid w:val="00831DE4"/>
    <w:rsid w:val="00840B1B"/>
    <w:rsid w:val="00842726"/>
    <w:rsid w:val="0084645D"/>
    <w:rsid w:val="0085741E"/>
    <w:rsid w:val="00870135"/>
    <w:rsid w:val="00887E57"/>
    <w:rsid w:val="008C0EBA"/>
    <w:rsid w:val="008C4CDC"/>
    <w:rsid w:val="008C577D"/>
    <w:rsid w:val="008D48E3"/>
    <w:rsid w:val="008E12CD"/>
    <w:rsid w:val="008F151E"/>
    <w:rsid w:val="008F1545"/>
    <w:rsid w:val="008F7C35"/>
    <w:rsid w:val="00917A17"/>
    <w:rsid w:val="00920186"/>
    <w:rsid w:val="00927FB0"/>
    <w:rsid w:val="00942ADC"/>
    <w:rsid w:val="00955CDD"/>
    <w:rsid w:val="0096147D"/>
    <w:rsid w:val="0097034C"/>
    <w:rsid w:val="009766D6"/>
    <w:rsid w:val="009A0173"/>
    <w:rsid w:val="009A2DB6"/>
    <w:rsid w:val="009A6180"/>
    <w:rsid w:val="009B70AF"/>
    <w:rsid w:val="009C065F"/>
    <w:rsid w:val="009C3E47"/>
    <w:rsid w:val="009C58CF"/>
    <w:rsid w:val="009D206C"/>
    <w:rsid w:val="009F7948"/>
    <w:rsid w:val="00A01233"/>
    <w:rsid w:val="00A3650C"/>
    <w:rsid w:val="00A578C8"/>
    <w:rsid w:val="00A66567"/>
    <w:rsid w:val="00A72245"/>
    <w:rsid w:val="00A90F0B"/>
    <w:rsid w:val="00AA1EAB"/>
    <w:rsid w:val="00AB04CA"/>
    <w:rsid w:val="00AC48F6"/>
    <w:rsid w:val="00AC687B"/>
    <w:rsid w:val="00AE78AE"/>
    <w:rsid w:val="00AF2BDE"/>
    <w:rsid w:val="00B01309"/>
    <w:rsid w:val="00B068D8"/>
    <w:rsid w:val="00B13845"/>
    <w:rsid w:val="00B2260D"/>
    <w:rsid w:val="00B33AC0"/>
    <w:rsid w:val="00B447AC"/>
    <w:rsid w:val="00B5065D"/>
    <w:rsid w:val="00B51527"/>
    <w:rsid w:val="00B5619E"/>
    <w:rsid w:val="00B602E7"/>
    <w:rsid w:val="00B70E22"/>
    <w:rsid w:val="00B73625"/>
    <w:rsid w:val="00B74DF5"/>
    <w:rsid w:val="00B80FAF"/>
    <w:rsid w:val="00B86388"/>
    <w:rsid w:val="00B96630"/>
    <w:rsid w:val="00B97DD0"/>
    <w:rsid w:val="00BC026E"/>
    <w:rsid w:val="00BC18FF"/>
    <w:rsid w:val="00BE5534"/>
    <w:rsid w:val="00BF00E6"/>
    <w:rsid w:val="00BF11A5"/>
    <w:rsid w:val="00C00CEF"/>
    <w:rsid w:val="00C24FB2"/>
    <w:rsid w:val="00C274DE"/>
    <w:rsid w:val="00C304BE"/>
    <w:rsid w:val="00C425DB"/>
    <w:rsid w:val="00C6458A"/>
    <w:rsid w:val="00C65318"/>
    <w:rsid w:val="00C663A4"/>
    <w:rsid w:val="00C66572"/>
    <w:rsid w:val="00C836FF"/>
    <w:rsid w:val="00CB3CCC"/>
    <w:rsid w:val="00CB733B"/>
    <w:rsid w:val="00CC75B9"/>
    <w:rsid w:val="00CE085C"/>
    <w:rsid w:val="00D15BBC"/>
    <w:rsid w:val="00D304D2"/>
    <w:rsid w:val="00D35B06"/>
    <w:rsid w:val="00D47B07"/>
    <w:rsid w:val="00D53AED"/>
    <w:rsid w:val="00D638E8"/>
    <w:rsid w:val="00D801F7"/>
    <w:rsid w:val="00D8542E"/>
    <w:rsid w:val="00DB3151"/>
    <w:rsid w:val="00DC18FC"/>
    <w:rsid w:val="00DC412A"/>
    <w:rsid w:val="00DC7584"/>
    <w:rsid w:val="00DD3F7E"/>
    <w:rsid w:val="00DE6EFB"/>
    <w:rsid w:val="00DF2237"/>
    <w:rsid w:val="00DF3759"/>
    <w:rsid w:val="00DF600B"/>
    <w:rsid w:val="00E02640"/>
    <w:rsid w:val="00E10FF2"/>
    <w:rsid w:val="00E136C8"/>
    <w:rsid w:val="00E30870"/>
    <w:rsid w:val="00E55285"/>
    <w:rsid w:val="00E60696"/>
    <w:rsid w:val="00E65802"/>
    <w:rsid w:val="00E8481A"/>
    <w:rsid w:val="00E95D66"/>
    <w:rsid w:val="00E96962"/>
    <w:rsid w:val="00EA23DE"/>
    <w:rsid w:val="00EC0510"/>
    <w:rsid w:val="00EC63ED"/>
    <w:rsid w:val="00ED3243"/>
    <w:rsid w:val="00ED6D5C"/>
    <w:rsid w:val="00EF4CB2"/>
    <w:rsid w:val="00EF4F7B"/>
    <w:rsid w:val="00EF6CC6"/>
    <w:rsid w:val="00F15EB8"/>
    <w:rsid w:val="00F2336B"/>
    <w:rsid w:val="00F36B47"/>
    <w:rsid w:val="00F45B2F"/>
    <w:rsid w:val="00F531EE"/>
    <w:rsid w:val="00F55FEC"/>
    <w:rsid w:val="00F5657C"/>
    <w:rsid w:val="00F87CA6"/>
    <w:rsid w:val="00F90FD0"/>
    <w:rsid w:val="00F91139"/>
    <w:rsid w:val="00FA2EF6"/>
    <w:rsid w:val="00FC2E10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2A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1618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Adiki O. Ayitevie</cp:lastModifiedBy>
  <cp:revision>6</cp:revision>
  <cp:lastPrinted>2015-10-28T16:13:00Z</cp:lastPrinted>
  <dcterms:created xsi:type="dcterms:W3CDTF">2025-09-17T21:39:00Z</dcterms:created>
  <dcterms:modified xsi:type="dcterms:W3CDTF">2025-09-19T16:09:00Z</dcterms:modified>
</cp:coreProperties>
</file>